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7C8" w:rsidRDefault="00B227C8" w:rsidP="00020803">
      <w:pPr>
        <w:jc w:val="both"/>
        <w:rPr>
          <w:rFonts w:asciiTheme="minorHAnsi" w:hAnsiTheme="minorHAnsi"/>
        </w:rPr>
      </w:pPr>
      <w:bookmarkStart w:id="0" w:name="_GoBack"/>
      <w:bookmarkEnd w:id="0"/>
    </w:p>
    <w:p w:rsidR="00020803" w:rsidRDefault="00020803" w:rsidP="00020803">
      <w:pPr>
        <w:jc w:val="both"/>
        <w:rPr>
          <w:rFonts w:asciiTheme="minorHAnsi" w:hAnsiTheme="minorHAnsi"/>
        </w:rPr>
      </w:pPr>
    </w:p>
    <w:p w:rsidR="00020803" w:rsidRDefault="00020803" w:rsidP="00020803">
      <w:pPr>
        <w:jc w:val="both"/>
        <w:rPr>
          <w:rFonts w:asciiTheme="minorHAnsi" w:hAnsiTheme="minorHAnsi"/>
        </w:rPr>
      </w:pPr>
    </w:p>
    <w:p w:rsidR="00020803" w:rsidRDefault="00020803" w:rsidP="0002080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General Data Protection Regulations and contact from Sevenoaks Town Council </w:t>
      </w:r>
    </w:p>
    <w:p w:rsidR="000B19EF" w:rsidRDefault="000B19EF" w:rsidP="000B19EF">
      <w:pPr>
        <w:pStyle w:val="NoSpacing"/>
        <w:rPr>
          <w:sz w:val="24"/>
          <w:szCs w:val="24"/>
          <w:lang w:val="en"/>
        </w:rPr>
      </w:pPr>
    </w:p>
    <w:p w:rsidR="000B19EF" w:rsidRPr="000B19EF" w:rsidRDefault="00020803" w:rsidP="000B19EF">
      <w:pPr>
        <w:pStyle w:val="NoSpacing"/>
        <w:rPr>
          <w:sz w:val="24"/>
          <w:szCs w:val="24"/>
          <w:lang w:val="en"/>
        </w:rPr>
      </w:pPr>
      <w:r w:rsidRPr="000B19EF">
        <w:rPr>
          <w:sz w:val="24"/>
          <w:szCs w:val="24"/>
          <w:lang w:val="en"/>
        </w:rPr>
        <w:t xml:space="preserve">With the imminent implementation of General Data Protection Regulations (GDPR), we are reviewing the contact information we hold.  Whilst we would have saved your </w:t>
      </w:r>
      <w:r w:rsidR="007B4AF2">
        <w:rPr>
          <w:sz w:val="24"/>
          <w:szCs w:val="24"/>
          <w:lang w:val="en"/>
        </w:rPr>
        <w:t>contact details previously i</w:t>
      </w:r>
      <w:r w:rsidR="000B19EF" w:rsidRPr="000B19EF">
        <w:rPr>
          <w:sz w:val="24"/>
          <w:szCs w:val="24"/>
          <w:lang w:val="en"/>
        </w:rPr>
        <w:t>n order for the Town Council to continue to provide you with information we need you to please complete this consent form.</w:t>
      </w:r>
    </w:p>
    <w:p w:rsidR="000B19EF" w:rsidRDefault="000B19EF" w:rsidP="000B19EF">
      <w:pPr>
        <w:pStyle w:val="NoSpacing"/>
        <w:rPr>
          <w:sz w:val="24"/>
          <w:szCs w:val="24"/>
          <w:lang w:val="en"/>
        </w:rPr>
      </w:pPr>
    </w:p>
    <w:p w:rsidR="000B19EF" w:rsidRDefault="00020803" w:rsidP="000B19EF">
      <w:pPr>
        <w:pStyle w:val="NoSpacing"/>
        <w:rPr>
          <w:sz w:val="24"/>
          <w:szCs w:val="24"/>
          <w:lang w:val="en"/>
        </w:rPr>
      </w:pPr>
      <w:r w:rsidRPr="000B19EF">
        <w:rPr>
          <w:sz w:val="24"/>
          <w:szCs w:val="24"/>
          <w:lang w:val="en"/>
        </w:rPr>
        <w:t xml:space="preserve">By ticking the relevant boxes, you understand that you are consenting to </w:t>
      </w:r>
      <w:r w:rsidR="007B4AF2">
        <w:rPr>
          <w:sz w:val="24"/>
          <w:szCs w:val="24"/>
          <w:lang w:val="en"/>
        </w:rPr>
        <w:t>the Town Council k</w:t>
      </w:r>
      <w:r w:rsidRPr="000B19EF">
        <w:rPr>
          <w:sz w:val="24"/>
          <w:szCs w:val="24"/>
          <w:lang w:val="en"/>
        </w:rPr>
        <w:t xml:space="preserve">eeping </w:t>
      </w:r>
      <w:r w:rsidR="007B4AF2">
        <w:rPr>
          <w:sz w:val="24"/>
          <w:szCs w:val="24"/>
          <w:lang w:val="en"/>
        </w:rPr>
        <w:t>the contact details you provide below</w:t>
      </w:r>
      <w:r w:rsidRPr="000B19EF">
        <w:rPr>
          <w:sz w:val="24"/>
          <w:szCs w:val="24"/>
          <w:lang w:val="en"/>
        </w:rPr>
        <w:t xml:space="preserve"> for the purposes of informing you about our services.  </w:t>
      </w:r>
    </w:p>
    <w:p w:rsidR="000B19EF" w:rsidRDefault="000B19EF" w:rsidP="000B19EF">
      <w:pPr>
        <w:pStyle w:val="NoSpacing"/>
        <w:rPr>
          <w:sz w:val="24"/>
          <w:szCs w:val="24"/>
          <w:lang w:val="en"/>
        </w:rPr>
      </w:pPr>
    </w:p>
    <w:p w:rsidR="00020803" w:rsidRPr="000B19EF" w:rsidRDefault="000B19EF" w:rsidP="000B19EF">
      <w:pPr>
        <w:pStyle w:val="NoSpacing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>If</w:t>
      </w:r>
      <w:r w:rsidR="00020803" w:rsidRPr="000B19EF">
        <w:rPr>
          <w:sz w:val="24"/>
          <w:szCs w:val="24"/>
          <w:lang w:val="en"/>
        </w:rPr>
        <w:t xml:space="preserve"> we do not hear from you by </w:t>
      </w:r>
      <w:r w:rsidRPr="000B19EF">
        <w:rPr>
          <w:sz w:val="24"/>
          <w:szCs w:val="24"/>
          <w:lang w:val="en"/>
        </w:rPr>
        <w:t>25th</w:t>
      </w:r>
      <w:r w:rsidR="00020803" w:rsidRPr="000B19EF">
        <w:rPr>
          <w:sz w:val="24"/>
          <w:szCs w:val="24"/>
          <w:lang w:val="en"/>
        </w:rPr>
        <w:t xml:space="preserve"> May 2018, we will assume that you no longer wish to hear from us.</w:t>
      </w:r>
      <w:r w:rsidR="00126342" w:rsidRPr="000B19EF">
        <w:rPr>
          <w:sz w:val="24"/>
          <w:szCs w:val="24"/>
          <w:lang w:val="en"/>
        </w:rPr>
        <w:t xml:space="preserve">  You can email this form to </w:t>
      </w:r>
      <w:hyperlink r:id="rId7" w:history="1">
        <w:r w:rsidR="00126342" w:rsidRPr="000B19EF">
          <w:rPr>
            <w:rStyle w:val="Hyperlink"/>
            <w:rFonts w:eastAsia="Times New Roman"/>
            <w:bCs/>
            <w:sz w:val="24"/>
            <w:szCs w:val="24"/>
            <w:lang w:val="en"/>
          </w:rPr>
          <w:t>council@sevenoakstown.gov.uk</w:t>
        </w:r>
      </w:hyperlink>
      <w:r w:rsidR="00126342" w:rsidRPr="000B19EF">
        <w:rPr>
          <w:sz w:val="24"/>
          <w:szCs w:val="24"/>
          <w:lang w:val="en"/>
        </w:rPr>
        <w:t xml:space="preserve"> or deliver to the Sevenoaks Town Council offices (address below) or post using the Freepost address</w:t>
      </w:r>
      <w:r w:rsidR="00631507" w:rsidRPr="000B19EF">
        <w:rPr>
          <w:sz w:val="24"/>
          <w:szCs w:val="24"/>
          <w:lang w:val="en"/>
        </w:rPr>
        <w:t xml:space="preserve">: </w:t>
      </w:r>
      <w:r w:rsidR="00126342" w:rsidRPr="000B19EF">
        <w:rPr>
          <w:sz w:val="24"/>
          <w:szCs w:val="24"/>
          <w:lang w:val="en"/>
        </w:rPr>
        <w:t xml:space="preserve"> </w:t>
      </w:r>
      <w:r w:rsidR="00631507" w:rsidRPr="000B19EF">
        <w:rPr>
          <w:sz w:val="24"/>
          <w:szCs w:val="24"/>
        </w:rPr>
        <w:t>RTHK-RSKY-SSXS</w:t>
      </w:r>
    </w:p>
    <w:p w:rsidR="00020803" w:rsidRDefault="00A30D35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/>
          <w:bCs/>
          <w:lang w:val="en"/>
        </w:rPr>
      </w:pPr>
      <w:r>
        <w:rPr>
          <w:rFonts w:asciiTheme="minorHAnsi" w:eastAsia="Times New Roman" w:hAnsiTheme="minorHAnsi"/>
          <w:b/>
          <w:bCs/>
          <w:lang w:val="en"/>
        </w:rPr>
        <w:t>Please indicate your areas of interest about which you would wish to hear from us:</w:t>
      </w:r>
    </w:p>
    <w:p w:rsidR="00B10010" w:rsidRDefault="00A30D35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</w:r>
      <w:r w:rsidR="00B10010">
        <w:rPr>
          <w:rFonts w:asciiTheme="minorHAnsi" w:eastAsia="Times New Roman" w:hAnsiTheme="minorHAnsi"/>
          <w:bCs/>
          <w:lang w:val="en"/>
        </w:rPr>
        <w:t>Allotments</w:t>
      </w:r>
    </w:p>
    <w:p w:rsidR="00B10010" w:rsidRDefault="00B10010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Cemetery</w:t>
      </w:r>
    </w:p>
    <w:p w:rsidR="00B10010" w:rsidRDefault="00B10010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Community Halls Hire</w:t>
      </w:r>
    </w:p>
    <w:p w:rsidR="00A30D35" w:rsidRDefault="00B10010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</w:r>
      <w:r w:rsidR="00A30D35">
        <w:rPr>
          <w:rFonts w:asciiTheme="minorHAnsi" w:eastAsia="Times New Roman" w:hAnsiTheme="minorHAnsi"/>
          <w:bCs/>
          <w:lang w:val="en"/>
        </w:rPr>
        <w:t>Community Meetings</w:t>
      </w:r>
    </w:p>
    <w:p w:rsidR="00A30D35" w:rsidRDefault="00A30D35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Community Events</w:t>
      </w:r>
    </w:p>
    <w:p w:rsidR="00A30D35" w:rsidRDefault="00A30D35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Neighbourhood Development Plan</w:t>
      </w:r>
    </w:p>
    <w:p w:rsidR="00A30D35" w:rsidRDefault="00A30D35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Sevenoaks in Bloom</w:t>
      </w:r>
    </w:p>
    <w:p w:rsidR="00A30D35" w:rsidRDefault="00A30D35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Sevenoaks Town Partnership</w:t>
      </w:r>
    </w:p>
    <w:p w:rsidR="00126342" w:rsidRDefault="00126342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Receiving Town Crier (Quarterly Newsletter)</w:t>
      </w:r>
    </w:p>
    <w:p w:rsidR="001463F0" w:rsidRDefault="001463F0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Sports Facilities</w:t>
      </w:r>
      <w:r w:rsidR="00B10010">
        <w:rPr>
          <w:rFonts w:asciiTheme="minorHAnsi" w:eastAsia="Times New Roman" w:hAnsiTheme="minorHAnsi"/>
          <w:bCs/>
          <w:lang w:val="en"/>
        </w:rPr>
        <w:t xml:space="preserve"> / Hire</w:t>
      </w:r>
    </w:p>
    <w:p w:rsidR="00B10010" w:rsidRDefault="00B10010" w:rsidP="00B10010">
      <w:pPr>
        <w:spacing w:before="100" w:beforeAutospacing="1" w:after="100" w:afterAutospacing="1"/>
        <w:ind w:left="720" w:hanging="720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lastRenderedPageBreak/>
        <w:t>□</w:t>
      </w:r>
      <w:r>
        <w:rPr>
          <w:rFonts w:asciiTheme="minorHAnsi" w:eastAsia="Times New Roman" w:hAnsiTheme="minorHAnsi"/>
          <w:bCs/>
          <w:lang w:val="en"/>
        </w:rPr>
        <w:tab/>
        <w:t>Youth Services including House in the Basement Youth Café, Sevenoaks Youth Council, and Youth Events.</w:t>
      </w:r>
    </w:p>
    <w:p w:rsidR="00126342" w:rsidRDefault="00126342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  <w:r>
        <w:rPr>
          <w:rFonts w:asciiTheme="minorHAnsi" w:eastAsia="Times New Roman" w:hAnsiTheme="minorHAnsi"/>
          <w:bCs/>
          <w:lang w:val="en"/>
        </w:rPr>
        <w:t>□</w:t>
      </w:r>
      <w:r>
        <w:rPr>
          <w:rFonts w:asciiTheme="minorHAnsi" w:eastAsia="Times New Roman" w:hAnsiTheme="minorHAnsi"/>
          <w:bCs/>
          <w:lang w:val="en"/>
        </w:rPr>
        <w:tab/>
        <w:t>Please remove me from all Sevenoaks Town Council databases</w:t>
      </w:r>
    </w:p>
    <w:p w:rsidR="00126342" w:rsidRPr="007B4AF2" w:rsidRDefault="000B19EF" w:rsidP="007B4AF2">
      <w:pPr>
        <w:pStyle w:val="NoSpacing"/>
        <w:rPr>
          <w:sz w:val="24"/>
          <w:szCs w:val="24"/>
        </w:rPr>
      </w:pPr>
      <w:r w:rsidRPr="007B4AF2">
        <w:rPr>
          <w:sz w:val="24"/>
          <w:szCs w:val="24"/>
        </w:rPr>
        <w:t>I agree that I have read and understood Sevenoaks Town Council’s Privacy Notice.  I agree by signing below that the Council may process my personal information for providing information and corresponding with me.</w:t>
      </w:r>
    </w:p>
    <w:p w:rsidR="000B19EF" w:rsidRPr="007B4AF2" w:rsidRDefault="000B19EF" w:rsidP="007B4AF2">
      <w:pPr>
        <w:pStyle w:val="NoSpacing"/>
        <w:rPr>
          <w:sz w:val="24"/>
          <w:szCs w:val="24"/>
        </w:rPr>
      </w:pPr>
    </w:p>
    <w:p w:rsidR="000B19EF" w:rsidRPr="007B4AF2" w:rsidRDefault="000B19EF" w:rsidP="007B4AF2">
      <w:pPr>
        <w:pStyle w:val="NoSpacing"/>
        <w:rPr>
          <w:sz w:val="24"/>
          <w:szCs w:val="24"/>
        </w:rPr>
      </w:pPr>
      <w:r w:rsidRPr="007B4AF2">
        <w:rPr>
          <w:sz w:val="24"/>
          <w:szCs w:val="24"/>
        </w:rPr>
        <w:t>I agree that Sevenoaks Town Council can keep my contact information data for an undisclosed time or until I request its removal.</w:t>
      </w:r>
    </w:p>
    <w:p w:rsidR="000B19EF" w:rsidRPr="007B4AF2" w:rsidRDefault="000B19EF" w:rsidP="007B4AF2">
      <w:pPr>
        <w:pStyle w:val="NoSpacing"/>
        <w:rPr>
          <w:sz w:val="24"/>
          <w:szCs w:val="24"/>
        </w:rPr>
      </w:pPr>
    </w:p>
    <w:p w:rsidR="000B19EF" w:rsidRPr="007B4AF2" w:rsidRDefault="000B19EF" w:rsidP="007B4AF2">
      <w:pPr>
        <w:pStyle w:val="NoSpacing"/>
        <w:rPr>
          <w:sz w:val="24"/>
          <w:szCs w:val="24"/>
        </w:rPr>
      </w:pPr>
      <w:r w:rsidRPr="007B4AF2">
        <w:rPr>
          <w:sz w:val="24"/>
          <w:szCs w:val="24"/>
        </w:rPr>
        <w:t>I have the right to request modification on the information that you keep on record.</w:t>
      </w:r>
    </w:p>
    <w:p w:rsidR="000B19EF" w:rsidRPr="007B4AF2" w:rsidRDefault="000B19EF" w:rsidP="007B4AF2">
      <w:pPr>
        <w:pStyle w:val="NoSpacing"/>
        <w:rPr>
          <w:sz w:val="24"/>
          <w:szCs w:val="24"/>
        </w:rPr>
      </w:pPr>
      <w:r w:rsidRPr="007B4AF2">
        <w:rPr>
          <w:sz w:val="24"/>
          <w:szCs w:val="24"/>
        </w:rPr>
        <w:t>I have the right to withdraw my consent and request that my details are removed from Sevenoaks Town Council’s database.</w:t>
      </w:r>
    </w:p>
    <w:p w:rsidR="000B19EF" w:rsidRPr="000B19EF" w:rsidRDefault="000B19EF" w:rsidP="000B19EF">
      <w:pPr>
        <w:pStyle w:val="NoSpacing"/>
        <w:rPr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126342" w:rsidTr="007B4AF2">
        <w:tc>
          <w:tcPr>
            <w:tcW w:w="3114" w:type="dxa"/>
          </w:tcPr>
          <w:p w:rsidR="00126342" w:rsidRPr="007B4AF2" w:rsidRDefault="0012634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Name</w:t>
            </w:r>
          </w:p>
          <w:p w:rsidR="00126342" w:rsidRPr="007B4AF2" w:rsidRDefault="0012634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126342" w:rsidRPr="007B4AF2" w:rsidRDefault="0012634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0B19EF" w:rsidTr="007B4AF2">
        <w:tc>
          <w:tcPr>
            <w:tcW w:w="3114" w:type="dxa"/>
          </w:tcPr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Date of Birth if under 18</w:t>
            </w:r>
          </w:p>
        </w:tc>
        <w:tc>
          <w:tcPr>
            <w:tcW w:w="5902" w:type="dxa"/>
          </w:tcPr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0B19EF" w:rsidTr="007B4AF2">
        <w:tc>
          <w:tcPr>
            <w:tcW w:w="3114" w:type="dxa"/>
          </w:tcPr>
          <w:p w:rsidR="000B19EF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 xml:space="preserve">Parental / </w:t>
            </w:r>
            <w:r w:rsidR="007B4AF2" w:rsidRPr="007B4AF2">
              <w:rPr>
                <w:sz w:val="24"/>
                <w:szCs w:val="24"/>
                <w:lang w:val="en"/>
              </w:rPr>
              <w:t>Guardian</w:t>
            </w:r>
            <w:r w:rsidRPr="007B4AF2">
              <w:rPr>
                <w:sz w:val="24"/>
                <w:szCs w:val="24"/>
                <w:lang w:val="en"/>
              </w:rPr>
              <w:t xml:space="preserve"> consent for any data processing activity</w:t>
            </w:r>
          </w:p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Signature of parent / guardian</w:t>
            </w:r>
          </w:p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0B19EF" w:rsidTr="007B4AF2">
        <w:tc>
          <w:tcPr>
            <w:tcW w:w="3114" w:type="dxa"/>
          </w:tcPr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Address</w:t>
            </w:r>
          </w:p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0B19EF" w:rsidTr="007B4AF2">
        <w:tc>
          <w:tcPr>
            <w:tcW w:w="3114" w:type="dxa"/>
          </w:tcPr>
          <w:p w:rsidR="000B19EF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Telephone Number</w:t>
            </w:r>
          </w:p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0B19EF" w:rsidRPr="007B4AF2" w:rsidRDefault="000B19EF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7B4AF2" w:rsidTr="007B4AF2">
        <w:tc>
          <w:tcPr>
            <w:tcW w:w="3114" w:type="dxa"/>
          </w:tcPr>
          <w:p w:rsid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Email Address</w:t>
            </w:r>
          </w:p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7B4AF2" w:rsidTr="007B4AF2">
        <w:tc>
          <w:tcPr>
            <w:tcW w:w="3114" w:type="dxa"/>
          </w:tcPr>
          <w:p w:rsid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Facebook</w:t>
            </w:r>
          </w:p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7B4AF2" w:rsidTr="007B4AF2">
        <w:tc>
          <w:tcPr>
            <w:tcW w:w="3114" w:type="dxa"/>
          </w:tcPr>
          <w:p w:rsid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Twitter</w:t>
            </w:r>
          </w:p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7B4AF2" w:rsidTr="007B4AF2">
        <w:tc>
          <w:tcPr>
            <w:tcW w:w="3114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Signature</w:t>
            </w:r>
          </w:p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  <w:tc>
          <w:tcPr>
            <w:tcW w:w="5902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  <w:tr w:rsidR="007B4AF2" w:rsidTr="007B4AF2">
        <w:tc>
          <w:tcPr>
            <w:tcW w:w="3114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  <w:r w:rsidRPr="007B4AF2">
              <w:rPr>
                <w:sz w:val="24"/>
                <w:szCs w:val="24"/>
                <w:lang w:val="en"/>
              </w:rPr>
              <w:t>Date</w:t>
            </w:r>
          </w:p>
        </w:tc>
        <w:tc>
          <w:tcPr>
            <w:tcW w:w="5902" w:type="dxa"/>
          </w:tcPr>
          <w:p w:rsidR="007B4AF2" w:rsidRPr="007B4AF2" w:rsidRDefault="007B4AF2" w:rsidP="007B4AF2">
            <w:pPr>
              <w:pStyle w:val="NoSpacing"/>
              <w:rPr>
                <w:sz w:val="24"/>
                <w:szCs w:val="24"/>
                <w:lang w:val="en"/>
              </w:rPr>
            </w:pPr>
          </w:p>
        </w:tc>
      </w:tr>
    </w:tbl>
    <w:p w:rsidR="00126342" w:rsidRDefault="00126342" w:rsidP="00020803">
      <w:pPr>
        <w:spacing w:before="100" w:beforeAutospacing="1" w:after="100" w:afterAutospacing="1"/>
        <w:outlineLvl w:val="2"/>
        <w:rPr>
          <w:rFonts w:asciiTheme="minorHAnsi" w:eastAsia="Times New Roman" w:hAnsiTheme="minorHAnsi"/>
          <w:bCs/>
          <w:lang w:val="en"/>
        </w:rPr>
      </w:pPr>
    </w:p>
    <w:sectPr w:rsidR="00126342" w:rsidSect="00B8482A">
      <w:headerReference w:type="first" r:id="rId8"/>
      <w:pgSz w:w="11906" w:h="16838" w:code="9"/>
      <w:pgMar w:top="2306" w:right="1440" w:bottom="2552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EA" w:rsidRDefault="005630EA" w:rsidP="00AE3E00">
      <w:r>
        <w:separator/>
      </w:r>
    </w:p>
  </w:endnote>
  <w:endnote w:type="continuationSeparator" w:id="0">
    <w:p w:rsidR="005630EA" w:rsidRDefault="005630EA" w:rsidP="00AE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EA" w:rsidRDefault="005630EA" w:rsidP="00AE3E00">
      <w:r>
        <w:separator/>
      </w:r>
    </w:p>
  </w:footnote>
  <w:footnote w:type="continuationSeparator" w:id="0">
    <w:p w:rsidR="005630EA" w:rsidRDefault="005630EA" w:rsidP="00AE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E00" w:rsidRDefault="00772BE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3BA5CED" wp14:editId="1F8B944A">
          <wp:simplePos x="0" y="0"/>
          <wp:positionH relativeFrom="column">
            <wp:posOffset>-977463</wp:posOffset>
          </wp:positionH>
          <wp:positionV relativeFrom="paragraph">
            <wp:posOffset>-450215</wp:posOffset>
          </wp:positionV>
          <wp:extent cx="7772597" cy="10828250"/>
          <wp:effectExtent l="0" t="0" r="0" b="0"/>
          <wp:wrapNone/>
          <wp:docPr id="1" name="Picture 1" descr="/Volumes/Shared/CENTRAL &amp; OPERATIONAL SERVICES/Administration/Stationery/Headed Pap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Shared/CENTRAL &amp; OPERATIONAL SERVICES/Administration/Stationery/Headed Pap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825" cy="10836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9EF">
      <w:rPr>
        <w:sz w:val="16"/>
        <w:szCs w:val="16"/>
      </w:rPr>
      <w:t>GDPR 3a) April 2018</w:t>
    </w:r>
  </w:p>
  <w:p w:rsidR="00AE3E00" w:rsidRDefault="00AE3E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6"/>
    <w:rsid w:val="00020803"/>
    <w:rsid w:val="000B19EF"/>
    <w:rsid w:val="00126342"/>
    <w:rsid w:val="001463F0"/>
    <w:rsid w:val="001C67CC"/>
    <w:rsid w:val="00314624"/>
    <w:rsid w:val="00364973"/>
    <w:rsid w:val="0046145B"/>
    <w:rsid w:val="005309A0"/>
    <w:rsid w:val="005630EA"/>
    <w:rsid w:val="00575BA6"/>
    <w:rsid w:val="00586101"/>
    <w:rsid w:val="00631507"/>
    <w:rsid w:val="00695C70"/>
    <w:rsid w:val="006E10CD"/>
    <w:rsid w:val="00772BED"/>
    <w:rsid w:val="007B4AF2"/>
    <w:rsid w:val="00807BAD"/>
    <w:rsid w:val="00953EBC"/>
    <w:rsid w:val="009D39BB"/>
    <w:rsid w:val="00A30D35"/>
    <w:rsid w:val="00AE3E00"/>
    <w:rsid w:val="00B10010"/>
    <w:rsid w:val="00B227C8"/>
    <w:rsid w:val="00B8482A"/>
    <w:rsid w:val="00C05511"/>
    <w:rsid w:val="00E157F6"/>
    <w:rsid w:val="00FA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C2099"/>
  <w15:chartTrackingRefBased/>
  <w15:docId w15:val="{AC502DCE-C4DF-459A-9929-7D6B0294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7C8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E00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E3E00"/>
  </w:style>
  <w:style w:type="paragraph" w:styleId="Footer">
    <w:name w:val="footer"/>
    <w:basedOn w:val="Normal"/>
    <w:link w:val="FooterChar"/>
    <w:uiPriority w:val="99"/>
    <w:unhideWhenUsed/>
    <w:rsid w:val="00AE3E00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3E00"/>
  </w:style>
  <w:style w:type="paragraph" w:styleId="BalloonText">
    <w:name w:val="Balloon Text"/>
    <w:basedOn w:val="Normal"/>
    <w:link w:val="BalloonTextChar"/>
    <w:uiPriority w:val="99"/>
    <w:semiHidden/>
    <w:unhideWhenUsed/>
    <w:rsid w:val="00AE3E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E0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055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27C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145B"/>
    <w:rPr>
      <w:rFonts w:ascii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145B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126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ncil@sevenoakstown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\Dropbox%20(VisionICT)\_ClientWork\S\Sevenoaks%20Town%20Council\GDPR%20documents\GDPR%203a)%20Cons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FD7125E-41DC-435F-8BCC-682E52FF9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GDPR 3a) Consent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cp:keywords/>
  <dc:description/>
  <cp:lastModifiedBy>Mel</cp:lastModifiedBy>
  <cp:revision>1</cp:revision>
  <cp:lastPrinted>2016-02-19T11:45:00Z</cp:lastPrinted>
  <dcterms:created xsi:type="dcterms:W3CDTF">2018-06-21T10:12:00Z</dcterms:created>
  <dcterms:modified xsi:type="dcterms:W3CDTF">2018-06-21T10:12:00Z</dcterms:modified>
</cp:coreProperties>
</file>